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621" w:rsidRPr="00C11621" w:rsidRDefault="00C11621" w:rsidP="00C11621">
      <w:pPr>
        <w:spacing w:before="450" w:after="180" w:line="240" w:lineRule="auto"/>
        <w:jc w:val="center"/>
        <w:outlineLvl w:val="0"/>
        <w:rPr>
          <w:rFonts w:ascii="Times New Roman" w:eastAsia="Times New Roman" w:hAnsi="Times New Roman" w:cs="Times New Roman"/>
          <w:b/>
          <w:bCs/>
          <w:color w:val="000000" w:themeColor="text1"/>
          <w:kern w:val="36"/>
          <w:sz w:val="40"/>
          <w:szCs w:val="40"/>
          <w:lang w:eastAsia="el-GR"/>
        </w:rPr>
      </w:pPr>
      <w:r w:rsidRPr="00C11621">
        <w:rPr>
          <w:rFonts w:ascii="Times New Roman" w:eastAsia="Times New Roman" w:hAnsi="Times New Roman" w:cs="Times New Roman"/>
          <w:b/>
          <w:bCs/>
          <w:color w:val="000000" w:themeColor="text1"/>
          <w:kern w:val="36"/>
          <w:sz w:val="40"/>
          <w:szCs w:val="40"/>
          <w:lang w:eastAsia="el-GR"/>
        </w:rPr>
        <w:t>Φυλακισμένα Μνήματα (1955-1959)</w:t>
      </w:r>
    </w:p>
    <w:p w:rsidR="00C11621" w:rsidRPr="00C82DBC" w:rsidRDefault="00C82DBC" w:rsidP="00C82DBC">
      <w:pPr>
        <w:spacing w:before="100" w:beforeAutospacing="1" w:after="100" w:afterAutospacing="1" w:line="312" w:lineRule="auto"/>
        <w:rPr>
          <w:rFonts w:ascii="Times New Roman" w:eastAsia="Times New Roman" w:hAnsi="Times New Roman" w:cs="Times New Roman"/>
          <w:color w:val="000000"/>
          <w:sz w:val="28"/>
          <w:szCs w:val="28"/>
          <w:lang w:eastAsia="el-GR"/>
        </w:rPr>
      </w:pPr>
      <w:r w:rsidRPr="00C82DBC">
        <w:rPr>
          <w:rFonts w:ascii="Arial" w:hAnsi="Arial" w:cs="Arial"/>
          <w:noProof/>
          <w:color w:val="2962FF"/>
          <w:sz w:val="28"/>
          <w:szCs w:val="28"/>
          <w:lang w:val="en-US"/>
        </w:rPr>
        <w:drawing>
          <wp:anchor distT="0" distB="0" distL="114300" distR="114300" simplePos="0" relativeHeight="251658240" behindDoc="1" locked="0" layoutInCell="1" allowOverlap="1" wp14:anchorId="5D9AF2BE" wp14:editId="1C5F3F30">
            <wp:simplePos x="0" y="0"/>
            <wp:positionH relativeFrom="margin">
              <wp:posOffset>2409825</wp:posOffset>
            </wp:positionH>
            <wp:positionV relativeFrom="paragraph">
              <wp:posOffset>41275</wp:posOffset>
            </wp:positionV>
            <wp:extent cx="3215640" cy="1810385"/>
            <wp:effectExtent l="0" t="0" r="3810" b="0"/>
            <wp:wrapTight wrapText="bothSides">
              <wp:wrapPolygon edited="0">
                <wp:start x="0" y="0"/>
                <wp:lineTo x="0" y="21365"/>
                <wp:lineTo x="21498" y="21365"/>
                <wp:lineTo x="21498" y="0"/>
                <wp:lineTo x="0" y="0"/>
              </wp:wrapPolygon>
            </wp:wrapTight>
            <wp:docPr id="1" name="Picture 1" descr="Αποτέλεσμα εικόνας για φυλακισμένα μνήματα">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Αποτέλεσμα εικόνας για φυλακισμένα μνήματα">
                      <a:hlinkClick r:id="rId8" tgtFrame="&quot;_blank&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15640" cy="1810385"/>
                    </a:xfrm>
                    <a:prstGeom prst="rect">
                      <a:avLst/>
                    </a:prstGeom>
                    <a:noFill/>
                    <a:ln>
                      <a:noFill/>
                    </a:ln>
                  </pic:spPr>
                </pic:pic>
              </a:graphicData>
            </a:graphic>
            <wp14:sizeRelH relativeFrom="page">
              <wp14:pctWidth>0</wp14:pctWidth>
            </wp14:sizeRelH>
            <wp14:sizeRelV relativeFrom="page">
              <wp14:pctHeight>0</wp14:pctHeight>
            </wp14:sizeRelV>
          </wp:anchor>
        </w:drawing>
      </w:r>
      <w:r w:rsidR="00C11621" w:rsidRPr="00C82DBC">
        <w:rPr>
          <w:rFonts w:ascii="Times New Roman" w:eastAsia="Times New Roman" w:hAnsi="Times New Roman" w:cs="Times New Roman"/>
          <w:color w:val="000000"/>
          <w:sz w:val="28"/>
          <w:szCs w:val="28"/>
          <w:lang w:eastAsia="el-GR"/>
        </w:rPr>
        <w:t>Κατὰ τὴ διάρκεια τοῦ ἀπελευθερωτικοῦ ἀγώνα τοῦ 1955-59 γιὰ τὴν ἀπαλλαγὴ τῆς Κύπρου ἀπὸ τὸ Βρετανικὸ ζυγό, οἱ ἀποικιοκράτες κατασκεύασαν στὶς Κεντρικὲς Φυλακὲς τῆς Λευκωσίας ἕνα μικρὸ κοιμητήριο ποὺ ἔμεινε στὴν Ἱστορία μὲ τὴν ὀνομασία «Φυλακισμένα Μνήματα». Εἶναι ἕνας στενὸς χῶρος δίπλα ἀπὸ τὰ κελιὰ τῶν μελλοθάνατων καὶ τὴν ἀγχόνη, περιτριγυρισμένος ἀπὸ ψηλοὺς τοίχους μὲ τεμάχια γυαλιῶν στὸ πάνω μέρος τους. Ἐδῶ ἀποφασίστηκε, ἐπὶ Κυβερνήτη Τζὼν Χάρντιγκ, νὰ θάβουν τοὺς ἀπαγχονιζόμενους καθὼς καὶ ἡγετικὲς μορφὲς τῆς Ἐθνικῆς Ὀργάνωσης Κυπρίων Ἀγωνιστῶν (ΕΟΚΑ) ποὺ σκοτώνονταν σὲ μάχες, γιὰ νὰ μὴ μετατρέπονται οἱ κηδεῖες τους σὲ μαζικὰ συλλαλητήρια καὶ μαχητικὲς διαδηλώσεις.</w:t>
      </w:r>
    </w:p>
    <w:p w:rsidR="00C11621" w:rsidRPr="00C82DBC" w:rsidRDefault="00C11621" w:rsidP="00C82DBC">
      <w:pPr>
        <w:spacing w:before="100" w:beforeAutospacing="1" w:after="100" w:afterAutospacing="1" w:line="312" w:lineRule="auto"/>
        <w:rPr>
          <w:rFonts w:ascii="Times New Roman" w:eastAsia="Times New Roman" w:hAnsi="Times New Roman" w:cs="Times New Roman"/>
          <w:color w:val="000000"/>
          <w:sz w:val="28"/>
          <w:szCs w:val="28"/>
          <w:lang w:eastAsia="el-GR"/>
        </w:rPr>
      </w:pPr>
      <w:r w:rsidRPr="00C82DBC">
        <w:rPr>
          <w:rFonts w:ascii="Times New Roman" w:eastAsia="Times New Roman" w:hAnsi="Times New Roman" w:cs="Times New Roman"/>
          <w:color w:val="000000"/>
          <w:sz w:val="28"/>
          <w:szCs w:val="28"/>
          <w:lang w:eastAsia="el-GR"/>
        </w:rPr>
        <w:t>Στὰ Φυλακισμένα Μνήματα εἶναι θαμμένοι δεκατρεῖς ἡρωομάρτυρες, ἀπὸ τοὺς ὁποίους οἱ ἐννιὰ ἐκτελέστηκαν μὲ ἀπαγχονισμὸ στὶς Κεντρικὲς Φυλακὲς τῆς Λευκωσίας, τρεῖς ἔπεσαν στὸ πεδίο τῆς μάχης καὶ ἕνας πέθανε σὲ στρατιωτικὸ νοσοκομεῖο, μετὰ τὸν τραυματισμό του σὲ μάχη. Τὸ μοναδικό τους ἔγκλημα ἦταν ἡ ἀγάπη τους γιὰ τὴν ἐλευθερία. Οἱ ἡρωομάρτυρες τῆς ἀγχόνης, παρὰ τὰ φρικτὰ καὶ ἀπάνθρωπα σωματικὰ καὶ ψυχικὰ μαρτύρια ἀπὸ τὴν ὥρα τῆς σύλληψης μέχρι τὴν ὥρα τῆς ἐκτέλεσης, δὲ λύγισαν. Μὲ ἀκμαῖο τὸ ἠθικὸ καὶ ἀκλόνητη τὴν πίστη ἀντιμετώπιζαν κάθε μέρα τὴ μεγάλη τους δοκιμασία. Κι ὅταν ἔφτασε ἡ πιὸ κρίσιμη ὥρα, βάδισαν πρὸς τὴν ἀγχόνη εὐθυτενεῖς καὶ ἀγέρωχοι, ψάλλοντας θρησκευτικὰ ἄσματα καὶ τὸν Ἐθνικὸ Ὕμνο, ἐνῶ ἄλλοι κρατούμενοι ἀγωνιστὲς τοὺς ἐνθάρρυναν μὲ πατριωτικὰ συνθήματα καὶ τραγούδια.</w:t>
      </w:r>
    </w:p>
    <w:p w:rsidR="00C11621" w:rsidRPr="00C82DBC" w:rsidRDefault="00C11621" w:rsidP="00C82DBC">
      <w:pPr>
        <w:spacing w:before="100" w:beforeAutospacing="1" w:after="100" w:afterAutospacing="1" w:line="312" w:lineRule="auto"/>
        <w:rPr>
          <w:rFonts w:ascii="Times New Roman" w:eastAsia="Times New Roman" w:hAnsi="Times New Roman" w:cs="Times New Roman"/>
          <w:color w:val="000000"/>
          <w:sz w:val="28"/>
          <w:szCs w:val="28"/>
          <w:lang w:eastAsia="el-GR"/>
        </w:rPr>
      </w:pPr>
      <w:r w:rsidRPr="00C82DBC">
        <w:rPr>
          <w:rFonts w:ascii="Times New Roman" w:eastAsia="Times New Roman" w:hAnsi="Times New Roman" w:cs="Times New Roman"/>
          <w:color w:val="000000"/>
          <w:sz w:val="28"/>
          <w:szCs w:val="28"/>
          <w:lang w:eastAsia="el-GR"/>
        </w:rPr>
        <w:t xml:space="preserve">Ἡ κηδεία γινόταν ἀμέσως μετὰ τὸν ἀπαγχονισμό. Μοναδικὴ παρουσία ἐκείνη τοῦ ἱερέα τῶν φυλακῶν ποὺ ἔψαλλε τὴν νεκρώσιμη ἀκολουθία ἔξω ἀπὸ τὴν </w:t>
      </w:r>
      <w:r w:rsidRPr="00C82DBC">
        <w:rPr>
          <w:rFonts w:ascii="Times New Roman" w:eastAsia="Times New Roman" w:hAnsi="Times New Roman" w:cs="Times New Roman"/>
          <w:color w:val="000000"/>
          <w:sz w:val="28"/>
          <w:szCs w:val="28"/>
          <w:lang w:eastAsia="el-GR"/>
        </w:rPr>
        <w:lastRenderedPageBreak/>
        <w:t>κλειστὴ εἴσοδο τοῦ κοιμητηρίου. Ὕστερα οἱ Ἄγγλοι τοὺς ἔθαβαν, χωρὶς νὰ παρευρίσκεται κανένας Ἑλληνοκύπριος, οὔτε μάνα, οὔτε πατέρας. Οἱ γονεῖς προσκύνησαν τοὺς τάφους τῶν παιδιῶν τοὺς μετὰ τὸ τέλος τοῦ ἀγώνα.</w:t>
      </w:r>
    </w:p>
    <w:p w:rsidR="00C11621" w:rsidRPr="00C82DBC" w:rsidRDefault="00C11621" w:rsidP="00C82DBC">
      <w:pPr>
        <w:spacing w:before="100" w:beforeAutospacing="1" w:after="100" w:afterAutospacing="1" w:line="312" w:lineRule="auto"/>
        <w:rPr>
          <w:rFonts w:ascii="Times New Roman" w:eastAsia="Times New Roman" w:hAnsi="Times New Roman" w:cs="Times New Roman"/>
          <w:b/>
          <w:color w:val="000000"/>
          <w:sz w:val="28"/>
          <w:szCs w:val="28"/>
          <w:lang w:eastAsia="el-GR"/>
        </w:rPr>
      </w:pPr>
      <w:r w:rsidRPr="00C82DBC">
        <w:rPr>
          <w:rFonts w:ascii="Times New Roman" w:eastAsia="Times New Roman" w:hAnsi="Times New Roman" w:cs="Times New Roman"/>
          <w:color w:val="000000"/>
          <w:sz w:val="28"/>
          <w:szCs w:val="28"/>
          <w:lang w:eastAsia="el-GR"/>
        </w:rPr>
        <w:t xml:space="preserve">Οἱ ἐννιὰ ἀπαγχονισθέντες, ὅλοι τους νέοι ἡλικίας 19-24 ἐτῶν, εἶναι μὲ τὴ σειρὰ ποὺ ἐκτελέστηκαν: </w:t>
      </w:r>
      <w:r w:rsidRPr="00C82DBC">
        <w:rPr>
          <w:rFonts w:ascii="Times New Roman" w:eastAsia="Times New Roman" w:hAnsi="Times New Roman" w:cs="Times New Roman"/>
          <w:b/>
          <w:color w:val="000000"/>
          <w:sz w:val="28"/>
          <w:szCs w:val="28"/>
          <w:lang w:eastAsia="el-GR"/>
        </w:rPr>
        <w:t>Μιχαλάκης Καραολῆς, Ἀνδρέας Δημητρίου (ἀπαγχονίστηκαν μαζὶ στὶς 10.5.1956), Ἰάκωβος Πατάτσος, Ἀνδρέας Ζάκος, Χαρίλαος Μιχαὴλ (Ἀπαγχονίσθηκαν μαζὶ στὶς 9.8.1956), Μιχαὴλ Κουτσόφτας, Στέλιος Μαυρομμάτης, Ἀνδρέας Παναγίδης (Ἀπαγχονίστηκαν μαζὶ στὶς 21.9.1956), Εὐαγόρας Παλληκαρίδης (Ἀπαγχονίσθηκε στὶς 14.3.1957).</w:t>
      </w:r>
    </w:p>
    <w:p w:rsidR="00C11621" w:rsidRPr="00C82DBC" w:rsidRDefault="00C11621" w:rsidP="00C82DBC">
      <w:pPr>
        <w:spacing w:before="100" w:beforeAutospacing="1" w:after="100" w:afterAutospacing="1" w:line="312" w:lineRule="auto"/>
        <w:rPr>
          <w:rFonts w:ascii="Times New Roman" w:eastAsia="Times New Roman" w:hAnsi="Times New Roman" w:cs="Times New Roman"/>
          <w:b/>
          <w:color w:val="000000"/>
          <w:sz w:val="28"/>
          <w:szCs w:val="28"/>
          <w:lang w:eastAsia="el-GR"/>
        </w:rPr>
      </w:pPr>
      <w:r w:rsidRPr="00C82DBC">
        <w:rPr>
          <w:rFonts w:ascii="Times New Roman" w:eastAsia="Times New Roman" w:hAnsi="Times New Roman" w:cs="Times New Roman"/>
          <w:color w:val="000000"/>
          <w:sz w:val="28"/>
          <w:szCs w:val="28"/>
          <w:lang w:eastAsia="el-GR"/>
        </w:rPr>
        <w:t xml:space="preserve">Στὰ Φυλακισμένα Μνήματα ἀναπαύονται ἀκόμα τέσσερα παλικάρια τῆς ΕΟΚΑ, ποὺ μὲ τὴν ἡρωική τους δράση ἐξέπληξαν καὶ αὐτοὺς τοὺς κατακτητές. Οἱ Ἄγγλοι ἀρνήθηκαν νὰ δώσουν τὶς σοροὺς τῶν ἡρώων στὶς οἰκογένειές τους, φοβούμενοι τὶς λαϊκὲς ἐκδηλώσεις κατὰ τὴν κηδεία τους. Τοὺς ἔθαψαν στὸ κοιμητήριο τῶν φυλακῶν ὅπως τοὺς ἥρωες τῆς ἀγχόνης. Οἱ τέσσερις ἥρωες εἶναι οἱ ἀκόλουθοι: </w:t>
      </w:r>
      <w:r w:rsidRPr="00C82DBC">
        <w:rPr>
          <w:rFonts w:ascii="Times New Roman" w:eastAsia="Times New Roman" w:hAnsi="Times New Roman" w:cs="Times New Roman"/>
          <w:b/>
          <w:color w:val="000000"/>
          <w:sz w:val="28"/>
          <w:szCs w:val="28"/>
          <w:lang w:eastAsia="el-GR"/>
        </w:rPr>
        <w:t>Μάρκος Δράκος, Γρηγόρης Αὐξεντίου, Στυλιανὸς Λένας, Κυριάκος Μάτσης</w:t>
      </w:r>
    </w:p>
    <w:p w:rsidR="00C11621" w:rsidRPr="00C82DBC" w:rsidRDefault="00C11621" w:rsidP="00C82DBC">
      <w:pPr>
        <w:spacing w:before="100" w:beforeAutospacing="1" w:after="100" w:afterAutospacing="1" w:line="312" w:lineRule="auto"/>
        <w:rPr>
          <w:rFonts w:ascii="Times New Roman" w:eastAsia="Times New Roman" w:hAnsi="Times New Roman" w:cs="Times New Roman"/>
          <w:color w:val="000000"/>
          <w:sz w:val="28"/>
          <w:szCs w:val="28"/>
          <w:lang w:eastAsia="el-GR"/>
        </w:rPr>
      </w:pPr>
      <w:r w:rsidRPr="00C82DBC">
        <w:rPr>
          <w:rFonts w:ascii="Times New Roman" w:eastAsia="Times New Roman" w:hAnsi="Times New Roman" w:cs="Times New Roman"/>
          <w:color w:val="000000"/>
          <w:sz w:val="28"/>
          <w:szCs w:val="28"/>
          <w:lang w:eastAsia="el-GR"/>
        </w:rPr>
        <w:t>Σὲ τέσσερις τάφους τοῦ κοιμητηρίου τῶν Κεντρικῶν Φυλακῶν οἱ Ἄγγλοι ἔθαψαν ὀκτὼ νεκρούς, γιὰ ἐξοικονόμηση χώρου. Στὸν ἴδιο τάφο βρίσκονται ἀνὰ δύο οἱ: Ἀνδρέας Δημητρίου καὶ Στυλιανὸς Λένας, Ἀνδρέας Ζάκος καὶ Κυριάκος Μάτσης, Ἀνδρέας Παναγίδης καὶ Μιχαὴλ Κουτσόφτας, Γρηγόρης Αὐξεντίου καὶ Εὐαγόρας Παλληκαρίδης.</w:t>
      </w:r>
    </w:p>
    <w:p w:rsidR="00C82DBC" w:rsidRPr="00C91502" w:rsidRDefault="00C11621" w:rsidP="00C82DBC">
      <w:pPr>
        <w:spacing w:before="100" w:beforeAutospacing="1" w:after="100" w:afterAutospacing="1" w:line="312" w:lineRule="auto"/>
        <w:rPr>
          <w:rFonts w:ascii="Times New Roman" w:eastAsia="Times New Roman" w:hAnsi="Times New Roman" w:cs="Times New Roman"/>
          <w:color w:val="000000"/>
          <w:sz w:val="28"/>
          <w:szCs w:val="28"/>
          <w:lang w:eastAsia="el-GR"/>
        </w:rPr>
      </w:pPr>
      <w:r w:rsidRPr="00C82DBC">
        <w:rPr>
          <w:rFonts w:ascii="Times New Roman" w:eastAsia="Times New Roman" w:hAnsi="Times New Roman" w:cs="Times New Roman"/>
          <w:color w:val="000000"/>
          <w:sz w:val="28"/>
          <w:szCs w:val="28"/>
          <w:lang w:eastAsia="el-GR"/>
        </w:rPr>
        <w:t xml:space="preserve">Μὲ τὸ τέλος τοῦ ἀγώνα τὰ Φυλακισμένα Μνήματα ἔγιναν τόπος ἱεροῦ προσκυνήματος, μνημεῖο ἡρωισμοῦ καὶ ἀντίστασης κατὰ τῶν δυνάμεων τῆς βίας καὶ τῆς τρομοκρατίας, ναὸς ἱερὸς τῆς ἐλευθερίας, θεμελιωμένος στὰ κόκαλα τῶν ἀθάνατων παλικαριῶν τῆς ΕΟΚΑ. Τὴν ἀθανασία τοὺς δηλώνει ἐπιγραφὴ στὸν τοῖχο τοῦ βάθους τοῦ κοιμητηρίου: «Τ᾿ ἀντρειωμένου </w:t>
      </w:r>
      <w:r w:rsidR="00C82DBC">
        <w:rPr>
          <w:rFonts w:ascii="Times New Roman" w:eastAsia="Times New Roman" w:hAnsi="Times New Roman" w:cs="Times New Roman"/>
          <w:color w:val="000000"/>
          <w:sz w:val="28"/>
          <w:szCs w:val="28"/>
          <w:lang w:eastAsia="el-GR"/>
        </w:rPr>
        <w:t>ὁ θάνατος, θάνατος δὲ λογιέται»</w:t>
      </w:r>
    </w:p>
    <w:p w:rsidR="00C91502" w:rsidRPr="00C91502" w:rsidRDefault="00C91502" w:rsidP="00C91502">
      <w:pPr>
        <w:spacing w:before="100" w:beforeAutospacing="1" w:after="100" w:afterAutospacing="1" w:line="312" w:lineRule="auto"/>
        <w:jc w:val="right"/>
        <w:rPr>
          <w:rFonts w:ascii="Times New Roman" w:eastAsia="Times New Roman" w:hAnsi="Times New Roman" w:cs="Times New Roman"/>
          <w:i/>
          <w:color w:val="000000"/>
          <w:sz w:val="24"/>
          <w:szCs w:val="24"/>
          <w:lang w:eastAsia="el-GR"/>
        </w:rPr>
      </w:pPr>
      <w:r>
        <w:rPr>
          <w:rFonts w:ascii="Times New Roman" w:eastAsia="Times New Roman" w:hAnsi="Times New Roman" w:cs="Times New Roman"/>
          <w:i/>
          <w:color w:val="000000"/>
          <w:sz w:val="24"/>
          <w:szCs w:val="24"/>
          <w:lang w:eastAsia="el-GR"/>
        </w:rPr>
        <w:t xml:space="preserve">Το κείμενο έχει διαφορετικά σημεία στίξης, γιατί προέρχεται από </w:t>
      </w:r>
      <w:bookmarkStart w:id="0" w:name="_GoBack"/>
      <w:bookmarkEnd w:id="0"/>
      <w:r>
        <w:rPr>
          <w:rFonts w:ascii="Times New Roman" w:eastAsia="Times New Roman" w:hAnsi="Times New Roman" w:cs="Times New Roman"/>
          <w:i/>
          <w:color w:val="000000"/>
          <w:sz w:val="24"/>
          <w:szCs w:val="24"/>
          <w:lang w:eastAsia="el-GR"/>
        </w:rPr>
        <w:t>πηγή της εποχής</w:t>
      </w:r>
    </w:p>
    <w:p w:rsidR="001059FE" w:rsidRPr="006D2B29" w:rsidRDefault="001059FE" w:rsidP="001059FE">
      <w:pPr>
        <w:rPr>
          <w:sz w:val="28"/>
          <w:szCs w:val="28"/>
        </w:rPr>
      </w:pPr>
      <w:r>
        <w:rPr>
          <w:rFonts w:ascii="Times New Roman" w:hAnsi="Times New Roman"/>
          <w:b/>
          <w:sz w:val="28"/>
          <w:szCs w:val="28"/>
        </w:rPr>
        <w:lastRenderedPageBreak/>
        <w:t xml:space="preserve">Αφού διαβάσετε το πιο πάνω κείμενο, δείτε και το </w:t>
      </w:r>
      <w:r>
        <w:rPr>
          <w:rFonts w:ascii="Times New Roman" w:hAnsi="Times New Roman"/>
          <w:b/>
          <w:sz w:val="28"/>
          <w:szCs w:val="28"/>
          <w:lang w:val="en-US"/>
        </w:rPr>
        <w:t>video</w:t>
      </w:r>
      <w:r w:rsidRPr="001059FE">
        <w:rPr>
          <w:rFonts w:ascii="Times New Roman" w:hAnsi="Times New Roman"/>
          <w:b/>
          <w:sz w:val="28"/>
          <w:szCs w:val="28"/>
        </w:rPr>
        <w:t xml:space="preserve">  </w:t>
      </w:r>
      <w:r w:rsidRPr="006D2B29">
        <w:rPr>
          <w:sz w:val="28"/>
          <w:szCs w:val="28"/>
        </w:rPr>
        <w:t>ΦΥΛΑΚΙΣΜΕΝΑ ΜΝΗΜΑΤΑ -EOKA- ΕΚΠΑΙΔΕΥΤΙΚΟ ΒΙΝΤΕΟ - ΚΥΠΡΟΣ</w:t>
      </w:r>
    </w:p>
    <w:p w:rsidR="001059FE" w:rsidRDefault="001A7832" w:rsidP="001059FE">
      <w:hyperlink r:id="rId10" w:history="1">
        <w:r w:rsidR="001059FE" w:rsidRPr="00D24065">
          <w:rPr>
            <w:rStyle w:val="Hyperlink"/>
          </w:rPr>
          <w:t>https://www.youtube.com/watch?v=dWfm1DJzIik</w:t>
        </w:r>
      </w:hyperlink>
    </w:p>
    <w:p w:rsidR="001059FE" w:rsidRDefault="001059FE" w:rsidP="00C82DBC">
      <w:pPr>
        <w:spacing w:line="312" w:lineRule="auto"/>
        <w:rPr>
          <w:rFonts w:ascii="Times New Roman" w:hAnsi="Times New Roman"/>
          <w:b/>
          <w:sz w:val="28"/>
          <w:szCs w:val="28"/>
        </w:rPr>
      </w:pPr>
      <w:r>
        <w:rPr>
          <w:rFonts w:ascii="Times New Roman" w:hAnsi="Times New Roman"/>
          <w:b/>
          <w:sz w:val="28"/>
          <w:szCs w:val="28"/>
        </w:rPr>
        <w:t>και μετά απαντήστε τις πιο κάτω ερωτήσεις.</w:t>
      </w:r>
    </w:p>
    <w:p w:rsidR="001059FE" w:rsidRPr="001059FE" w:rsidRDefault="001059FE" w:rsidP="00C82DBC">
      <w:pPr>
        <w:spacing w:line="312" w:lineRule="auto"/>
        <w:rPr>
          <w:rFonts w:ascii="Times New Roman" w:hAnsi="Times New Roman"/>
          <w:b/>
          <w:sz w:val="28"/>
          <w:szCs w:val="28"/>
        </w:rPr>
      </w:pPr>
    </w:p>
    <w:p w:rsidR="00C82DBC" w:rsidRPr="00C82DBC" w:rsidRDefault="00C82DBC" w:rsidP="00C82DBC">
      <w:pPr>
        <w:spacing w:line="312" w:lineRule="auto"/>
        <w:rPr>
          <w:rFonts w:ascii="Times New Roman" w:hAnsi="Times New Roman"/>
          <w:b/>
          <w:sz w:val="28"/>
          <w:szCs w:val="28"/>
        </w:rPr>
      </w:pPr>
      <w:r w:rsidRPr="00C82DBC">
        <w:rPr>
          <w:rFonts w:ascii="Times New Roman" w:hAnsi="Times New Roman"/>
          <w:b/>
          <w:sz w:val="28"/>
          <w:szCs w:val="28"/>
        </w:rPr>
        <w:t xml:space="preserve">Ερωτήσεις : </w:t>
      </w:r>
    </w:p>
    <w:p w:rsidR="00C82DBC" w:rsidRPr="00C82DBC" w:rsidRDefault="00C82DBC" w:rsidP="00C82DBC">
      <w:pPr>
        <w:pStyle w:val="ListParagraph"/>
        <w:numPr>
          <w:ilvl w:val="0"/>
          <w:numId w:val="1"/>
        </w:numPr>
        <w:spacing w:line="312" w:lineRule="auto"/>
        <w:rPr>
          <w:rFonts w:ascii="Times New Roman" w:hAnsi="Times New Roman"/>
          <w:b/>
          <w:sz w:val="28"/>
          <w:szCs w:val="28"/>
          <w:lang w:val="el-GR"/>
        </w:rPr>
      </w:pPr>
      <w:r w:rsidRPr="00C82DBC">
        <w:rPr>
          <w:rFonts w:ascii="Times New Roman" w:hAnsi="Times New Roman"/>
          <w:b/>
          <w:sz w:val="28"/>
          <w:szCs w:val="28"/>
          <w:lang w:val="el-GR"/>
        </w:rPr>
        <w:t xml:space="preserve">Θα τις απαντήσετε στο </w:t>
      </w:r>
      <w:r w:rsidRPr="00C82DBC">
        <w:rPr>
          <w:rFonts w:ascii="Times New Roman" w:hAnsi="Times New Roman"/>
          <w:b/>
          <w:sz w:val="28"/>
          <w:szCs w:val="28"/>
          <w:u w:val="single"/>
          <w:lang w:val="el-GR"/>
        </w:rPr>
        <w:t>τετράδιο ΕΠΙΚΑΙΡΑ.</w:t>
      </w:r>
      <w:r w:rsidRPr="00C82DBC">
        <w:rPr>
          <w:rFonts w:ascii="Times New Roman" w:hAnsi="Times New Roman"/>
          <w:b/>
          <w:sz w:val="28"/>
          <w:szCs w:val="28"/>
          <w:lang w:val="el-GR"/>
        </w:rPr>
        <w:t xml:space="preserve"> ( όσους έχει τελειώσει το τετράδιο ή δεν το έχουν μαζί τους, μπορούν να τις απαντήσουν στο </w:t>
      </w:r>
      <w:r w:rsidRPr="00C82DBC">
        <w:rPr>
          <w:rFonts w:ascii="Times New Roman" w:hAnsi="Times New Roman"/>
          <w:b/>
          <w:sz w:val="28"/>
          <w:szCs w:val="28"/>
          <w:u w:val="single"/>
          <w:lang w:val="el-GR"/>
        </w:rPr>
        <w:t>Λέξεις-Φράσεις-Κείμενα ή στο Παίζω με τις λέξεις.</w:t>
      </w:r>
    </w:p>
    <w:p w:rsidR="00C82DBC" w:rsidRPr="00C82DBC" w:rsidRDefault="00C82DBC" w:rsidP="00C82DBC">
      <w:pPr>
        <w:pStyle w:val="ListParagraph"/>
        <w:numPr>
          <w:ilvl w:val="0"/>
          <w:numId w:val="1"/>
        </w:numPr>
        <w:spacing w:line="312" w:lineRule="auto"/>
        <w:rPr>
          <w:rFonts w:ascii="Times New Roman" w:hAnsi="Times New Roman"/>
          <w:b/>
          <w:sz w:val="28"/>
          <w:szCs w:val="28"/>
          <w:lang w:val="el-GR"/>
        </w:rPr>
      </w:pPr>
      <w:r w:rsidRPr="00C82DBC">
        <w:rPr>
          <w:rFonts w:ascii="Times New Roman" w:hAnsi="Times New Roman"/>
          <w:b/>
          <w:sz w:val="28"/>
          <w:szCs w:val="28"/>
          <w:lang w:val="el-GR"/>
        </w:rPr>
        <w:t>Θα πάρετε καινούρια σελίδα . Θα γράψ</w:t>
      </w:r>
      <w:r>
        <w:rPr>
          <w:rFonts w:ascii="Times New Roman" w:hAnsi="Times New Roman"/>
          <w:b/>
          <w:sz w:val="28"/>
          <w:szCs w:val="28"/>
          <w:lang w:val="el-GR"/>
        </w:rPr>
        <w:t>ετε ημερομηνία και τίτλο (</w:t>
      </w:r>
      <w:r w:rsidRPr="00C82DBC">
        <w:rPr>
          <w:rFonts w:ascii="Times New Roman" w:hAnsi="Times New Roman"/>
          <w:b/>
          <w:sz w:val="28"/>
          <w:szCs w:val="28"/>
          <w:lang w:val="el-GR"/>
        </w:rPr>
        <w:t>τον τίτλο του φυλλαδίου ).</w:t>
      </w:r>
    </w:p>
    <w:p w:rsidR="00C82DBC" w:rsidRPr="00C82DBC" w:rsidRDefault="00C82DBC" w:rsidP="00C82DBC">
      <w:pPr>
        <w:pStyle w:val="ListParagraph"/>
        <w:numPr>
          <w:ilvl w:val="0"/>
          <w:numId w:val="1"/>
        </w:numPr>
        <w:spacing w:line="312" w:lineRule="auto"/>
        <w:rPr>
          <w:rFonts w:ascii="Times New Roman" w:hAnsi="Times New Roman"/>
          <w:b/>
          <w:sz w:val="28"/>
          <w:szCs w:val="28"/>
          <w:lang w:val="el-GR"/>
        </w:rPr>
      </w:pPr>
      <w:r w:rsidRPr="00C82DBC">
        <w:rPr>
          <w:rFonts w:ascii="Times New Roman" w:hAnsi="Times New Roman"/>
          <w:b/>
          <w:sz w:val="28"/>
          <w:szCs w:val="28"/>
          <w:lang w:val="el-GR"/>
        </w:rPr>
        <w:t xml:space="preserve">Δεν θα αντιγράψετε τις ερωτήσεις. Κατευθείαν απαντήσεις. </w:t>
      </w:r>
    </w:p>
    <w:p w:rsidR="00C82DBC" w:rsidRPr="00C82DBC" w:rsidRDefault="00C82DBC" w:rsidP="00C82DBC">
      <w:pPr>
        <w:pStyle w:val="ListParagraph"/>
        <w:numPr>
          <w:ilvl w:val="0"/>
          <w:numId w:val="1"/>
        </w:numPr>
        <w:spacing w:line="312" w:lineRule="auto"/>
        <w:rPr>
          <w:rFonts w:ascii="Times New Roman" w:hAnsi="Times New Roman"/>
          <w:b/>
          <w:sz w:val="28"/>
          <w:szCs w:val="28"/>
          <w:lang w:val="el-GR"/>
        </w:rPr>
      </w:pPr>
      <w:r w:rsidRPr="00C82DBC">
        <w:rPr>
          <w:rFonts w:ascii="Times New Roman" w:hAnsi="Times New Roman"/>
          <w:b/>
          <w:sz w:val="28"/>
          <w:szCs w:val="28"/>
          <w:lang w:val="el-GR"/>
        </w:rPr>
        <w:t>Οι απαντήσεις σας πρέπει να είναι ΟΛΟΚΛΗΡΩΜΕΝΕΣ ΚΑΙ  ΓΡΑΜΜΕΝΕΣ ΜΕ ΕΥΑΝΑΓΝΩΣΤΑ ΓΡΑΜΜΑΤΑ – ΣΥΓΥΡΙΣΜΕΝΕΣ.</w:t>
      </w:r>
    </w:p>
    <w:p w:rsidR="00C82DBC" w:rsidRPr="00C82DBC" w:rsidRDefault="00C82DBC" w:rsidP="00C82DBC">
      <w:pPr>
        <w:pStyle w:val="ListParagraph"/>
        <w:numPr>
          <w:ilvl w:val="0"/>
          <w:numId w:val="2"/>
        </w:numPr>
        <w:spacing w:before="100" w:beforeAutospacing="1" w:after="100" w:afterAutospacing="1" w:line="312" w:lineRule="auto"/>
        <w:rPr>
          <w:rFonts w:ascii="Times New Roman" w:eastAsia="Times New Roman" w:hAnsi="Times New Roman"/>
          <w:color w:val="000000"/>
          <w:sz w:val="28"/>
          <w:szCs w:val="28"/>
          <w:lang w:val="el-GR" w:eastAsia="el-GR"/>
        </w:rPr>
      </w:pPr>
      <w:r w:rsidRPr="00C82DBC">
        <w:rPr>
          <w:rFonts w:ascii="Times New Roman" w:eastAsia="Times New Roman" w:hAnsi="Times New Roman"/>
          <w:color w:val="000000"/>
          <w:sz w:val="28"/>
          <w:szCs w:val="28"/>
          <w:lang w:val="el-GR" w:eastAsia="el-GR"/>
        </w:rPr>
        <w:t>Τι είναι τα φυλακισμένα μνήματα και πού βρίσκονται;</w:t>
      </w:r>
    </w:p>
    <w:p w:rsidR="00C82DBC" w:rsidRPr="00C82DBC" w:rsidRDefault="00C82DBC" w:rsidP="00C82DBC">
      <w:pPr>
        <w:pStyle w:val="ListParagraph"/>
        <w:numPr>
          <w:ilvl w:val="0"/>
          <w:numId w:val="2"/>
        </w:numPr>
        <w:spacing w:before="100" w:beforeAutospacing="1" w:after="100" w:afterAutospacing="1" w:line="312" w:lineRule="auto"/>
        <w:rPr>
          <w:rFonts w:ascii="Times New Roman" w:eastAsia="Times New Roman" w:hAnsi="Times New Roman"/>
          <w:color w:val="000000"/>
          <w:sz w:val="28"/>
          <w:szCs w:val="28"/>
          <w:lang w:val="el-GR" w:eastAsia="el-GR"/>
        </w:rPr>
      </w:pPr>
      <w:r w:rsidRPr="00C82DBC">
        <w:rPr>
          <w:rFonts w:ascii="Times New Roman" w:eastAsia="Times New Roman" w:hAnsi="Times New Roman"/>
          <w:color w:val="000000"/>
          <w:sz w:val="28"/>
          <w:szCs w:val="28"/>
          <w:lang w:val="el-GR" w:eastAsia="el-GR"/>
        </w:rPr>
        <w:t>Γιατί έθαβαν τους ήρωες στα φυλακισμένα μνήματα και όχι στο κοιμητήριο του χωριού τους;</w:t>
      </w:r>
    </w:p>
    <w:p w:rsidR="00C82DBC" w:rsidRPr="00C82DBC" w:rsidRDefault="00C82DBC" w:rsidP="00C82DBC">
      <w:pPr>
        <w:pStyle w:val="ListParagraph"/>
        <w:numPr>
          <w:ilvl w:val="0"/>
          <w:numId w:val="2"/>
        </w:numPr>
        <w:spacing w:before="100" w:beforeAutospacing="1" w:after="100" w:afterAutospacing="1" w:line="312" w:lineRule="auto"/>
        <w:rPr>
          <w:rFonts w:ascii="Times New Roman" w:eastAsia="Times New Roman" w:hAnsi="Times New Roman"/>
          <w:color w:val="000000"/>
          <w:sz w:val="28"/>
          <w:szCs w:val="28"/>
          <w:lang w:val="el-GR" w:eastAsia="el-GR"/>
        </w:rPr>
      </w:pPr>
      <w:r w:rsidRPr="00C82DBC">
        <w:rPr>
          <w:rFonts w:ascii="Times New Roman" w:eastAsia="Times New Roman" w:hAnsi="Times New Roman"/>
          <w:color w:val="000000"/>
          <w:sz w:val="28"/>
          <w:szCs w:val="28"/>
          <w:lang w:val="el-GR" w:eastAsia="el-GR"/>
        </w:rPr>
        <w:t>Ποιοι παρευρίσκονταν στην κηδεία και την ταφή των ηρώων;</w:t>
      </w:r>
    </w:p>
    <w:p w:rsidR="00C82DBC" w:rsidRPr="00C82DBC" w:rsidRDefault="00C82DBC" w:rsidP="00C82DBC">
      <w:pPr>
        <w:pStyle w:val="ListParagraph"/>
        <w:numPr>
          <w:ilvl w:val="0"/>
          <w:numId w:val="2"/>
        </w:numPr>
        <w:spacing w:before="100" w:beforeAutospacing="1" w:after="100" w:afterAutospacing="1" w:line="312" w:lineRule="auto"/>
        <w:rPr>
          <w:rFonts w:ascii="Times New Roman" w:eastAsia="Times New Roman" w:hAnsi="Times New Roman"/>
          <w:color w:val="000000"/>
          <w:sz w:val="28"/>
          <w:szCs w:val="28"/>
          <w:lang w:val="el-GR" w:eastAsia="el-GR"/>
        </w:rPr>
      </w:pPr>
      <w:r w:rsidRPr="00C82DBC">
        <w:rPr>
          <w:rFonts w:ascii="Times New Roman" w:eastAsia="Times New Roman" w:hAnsi="Times New Roman"/>
          <w:color w:val="000000"/>
          <w:sz w:val="28"/>
          <w:szCs w:val="28"/>
          <w:lang w:val="el-GR" w:eastAsia="el-GR"/>
        </w:rPr>
        <w:t>Ποιοι ήρωες αναπαύονται  στα φυλακισμένα μνήματα;  Ποιοι από αυτούς είναι απαγχονισθέντες και ποιοι πεσόντες;</w:t>
      </w:r>
    </w:p>
    <w:sectPr w:rsidR="00C82DBC" w:rsidRPr="00C82DBC" w:rsidSect="00C91502">
      <w:footerReference w:type="default" r:id="rId11"/>
      <w:pgSz w:w="11906" w:h="16838"/>
      <w:pgMar w:top="1440" w:right="926"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7832" w:rsidRDefault="001A7832" w:rsidP="00C82DBC">
      <w:pPr>
        <w:spacing w:after="0" w:line="240" w:lineRule="auto"/>
      </w:pPr>
      <w:r>
        <w:separator/>
      </w:r>
    </w:p>
  </w:endnote>
  <w:endnote w:type="continuationSeparator" w:id="0">
    <w:p w:rsidR="001A7832" w:rsidRDefault="001A7832" w:rsidP="00C82D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6958847"/>
      <w:docPartObj>
        <w:docPartGallery w:val="Page Numbers (Bottom of Page)"/>
        <w:docPartUnique/>
      </w:docPartObj>
    </w:sdtPr>
    <w:sdtEndPr>
      <w:rPr>
        <w:noProof/>
      </w:rPr>
    </w:sdtEndPr>
    <w:sdtContent>
      <w:p w:rsidR="00C82DBC" w:rsidRDefault="00C82DBC">
        <w:pPr>
          <w:pStyle w:val="Footer"/>
          <w:jc w:val="center"/>
        </w:pPr>
        <w:r>
          <w:fldChar w:fldCharType="begin"/>
        </w:r>
        <w:r>
          <w:instrText xml:space="preserve"> PAGE   \* MERGEFORMAT </w:instrText>
        </w:r>
        <w:r>
          <w:fldChar w:fldCharType="separate"/>
        </w:r>
        <w:r w:rsidR="00C91502">
          <w:rPr>
            <w:noProof/>
          </w:rPr>
          <w:t>3</w:t>
        </w:r>
        <w:r>
          <w:rPr>
            <w:noProof/>
          </w:rPr>
          <w:fldChar w:fldCharType="end"/>
        </w:r>
      </w:p>
    </w:sdtContent>
  </w:sdt>
  <w:p w:rsidR="00C82DBC" w:rsidRDefault="00C82D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7832" w:rsidRDefault="001A7832" w:rsidP="00C82DBC">
      <w:pPr>
        <w:spacing w:after="0" w:line="240" w:lineRule="auto"/>
      </w:pPr>
      <w:r>
        <w:separator/>
      </w:r>
    </w:p>
  </w:footnote>
  <w:footnote w:type="continuationSeparator" w:id="0">
    <w:p w:rsidR="001A7832" w:rsidRDefault="001A7832" w:rsidP="00C82D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0D7B7A"/>
    <w:multiLevelType w:val="hybridMultilevel"/>
    <w:tmpl w:val="8A30D2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53323D0"/>
    <w:multiLevelType w:val="hybridMultilevel"/>
    <w:tmpl w:val="110C73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621"/>
    <w:rsid w:val="001059FE"/>
    <w:rsid w:val="001A7832"/>
    <w:rsid w:val="007B748C"/>
    <w:rsid w:val="00B63583"/>
    <w:rsid w:val="00BB7500"/>
    <w:rsid w:val="00C11621"/>
    <w:rsid w:val="00C82DBC"/>
    <w:rsid w:val="00C9150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11621"/>
    <w:pPr>
      <w:spacing w:before="450" w:after="180" w:line="240" w:lineRule="auto"/>
      <w:jc w:val="center"/>
      <w:outlineLvl w:val="0"/>
    </w:pPr>
    <w:rPr>
      <w:rFonts w:ascii="Times New Roman" w:eastAsia="Times New Roman" w:hAnsi="Times New Roman" w:cs="Times New Roman"/>
      <w:b/>
      <w:bCs/>
      <w:color w:val="CC0000"/>
      <w:kern w:val="36"/>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1621"/>
    <w:rPr>
      <w:rFonts w:ascii="Times New Roman" w:eastAsia="Times New Roman" w:hAnsi="Times New Roman" w:cs="Times New Roman"/>
      <w:b/>
      <w:bCs/>
      <w:color w:val="CC0000"/>
      <w:kern w:val="36"/>
      <w:sz w:val="24"/>
      <w:szCs w:val="24"/>
      <w:lang w:eastAsia="el-GR"/>
    </w:rPr>
  </w:style>
  <w:style w:type="paragraph" w:styleId="NormalWeb">
    <w:name w:val="Normal (Web)"/>
    <w:basedOn w:val="Normal"/>
    <w:uiPriority w:val="99"/>
    <w:semiHidden/>
    <w:unhideWhenUsed/>
    <w:rsid w:val="00C11621"/>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ListParagraph">
    <w:name w:val="List Paragraph"/>
    <w:basedOn w:val="Normal"/>
    <w:uiPriority w:val="34"/>
    <w:qFormat/>
    <w:rsid w:val="00C82DBC"/>
    <w:pPr>
      <w:spacing w:line="256" w:lineRule="auto"/>
      <w:ind w:left="720"/>
      <w:contextualSpacing/>
    </w:pPr>
    <w:rPr>
      <w:rFonts w:ascii="Calibri" w:eastAsia="Calibri" w:hAnsi="Calibri" w:cs="Times New Roman"/>
      <w:lang w:val="en-GB"/>
    </w:rPr>
  </w:style>
  <w:style w:type="paragraph" w:styleId="Header">
    <w:name w:val="header"/>
    <w:basedOn w:val="Normal"/>
    <w:link w:val="HeaderChar"/>
    <w:uiPriority w:val="99"/>
    <w:unhideWhenUsed/>
    <w:rsid w:val="00C82D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2DBC"/>
  </w:style>
  <w:style w:type="paragraph" w:styleId="Footer">
    <w:name w:val="footer"/>
    <w:basedOn w:val="Normal"/>
    <w:link w:val="FooterChar"/>
    <w:uiPriority w:val="99"/>
    <w:unhideWhenUsed/>
    <w:rsid w:val="00C82D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2DBC"/>
  </w:style>
  <w:style w:type="character" w:styleId="Hyperlink">
    <w:name w:val="Hyperlink"/>
    <w:basedOn w:val="DefaultParagraphFont"/>
    <w:uiPriority w:val="99"/>
    <w:unhideWhenUsed/>
    <w:rsid w:val="001059FE"/>
    <w:rPr>
      <w:color w:val="0563C1" w:themeColor="hyperlink"/>
      <w:u w:val="single"/>
    </w:rPr>
  </w:style>
  <w:style w:type="character" w:styleId="FollowedHyperlink">
    <w:name w:val="FollowedHyperlink"/>
    <w:basedOn w:val="DefaultParagraphFont"/>
    <w:uiPriority w:val="99"/>
    <w:semiHidden/>
    <w:unhideWhenUsed/>
    <w:rsid w:val="001059FE"/>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11621"/>
    <w:pPr>
      <w:spacing w:before="450" w:after="180" w:line="240" w:lineRule="auto"/>
      <w:jc w:val="center"/>
      <w:outlineLvl w:val="0"/>
    </w:pPr>
    <w:rPr>
      <w:rFonts w:ascii="Times New Roman" w:eastAsia="Times New Roman" w:hAnsi="Times New Roman" w:cs="Times New Roman"/>
      <w:b/>
      <w:bCs/>
      <w:color w:val="CC0000"/>
      <w:kern w:val="36"/>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1621"/>
    <w:rPr>
      <w:rFonts w:ascii="Times New Roman" w:eastAsia="Times New Roman" w:hAnsi="Times New Roman" w:cs="Times New Roman"/>
      <w:b/>
      <w:bCs/>
      <w:color w:val="CC0000"/>
      <w:kern w:val="36"/>
      <w:sz w:val="24"/>
      <w:szCs w:val="24"/>
      <w:lang w:eastAsia="el-GR"/>
    </w:rPr>
  </w:style>
  <w:style w:type="paragraph" w:styleId="NormalWeb">
    <w:name w:val="Normal (Web)"/>
    <w:basedOn w:val="Normal"/>
    <w:uiPriority w:val="99"/>
    <w:semiHidden/>
    <w:unhideWhenUsed/>
    <w:rsid w:val="00C11621"/>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ListParagraph">
    <w:name w:val="List Paragraph"/>
    <w:basedOn w:val="Normal"/>
    <w:uiPriority w:val="34"/>
    <w:qFormat/>
    <w:rsid w:val="00C82DBC"/>
    <w:pPr>
      <w:spacing w:line="256" w:lineRule="auto"/>
      <w:ind w:left="720"/>
      <w:contextualSpacing/>
    </w:pPr>
    <w:rPr>
      <w:rFonts w:ascii="Calibri" w:eastAsia="Calibri" w:hAnsi="Calibri" w:cs="Times New Roman"/>
      <w:lang w:val="en-GB"/>
    </w:rPr>
  </w:style>
  <w:style w:type="paragraph" w:styleId="Header">
    <w:name w:val="header"/>
    <w:basedOn w:val="Normal"/>
    <w:link w:val="HeaderChar"/>
    <w:uiPriority w:val="99"/>
    <w:unhideWhenUsed/>
    <w:rsid w:val="00C82D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2DBC"/>
  </w:style>
  <w:style w:type="paragraph" w:styleId="Footer">
    <w:name w:val="footer"/>
    <w:basedOn w:val="Normal"/>
    <w:link w:val="FooterChar"/>
    <w:uiPriority w:val="99"/>
    <w:unhideWhenUsed/>
    <w:rsid w:val="00C82D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2DBC"/>
  </w:style>
  <w:style w:type="character" w:styleId="Hyperlink">
    <w:name w:val="Hyperlink"/>
    <w:basedOn w:val="DefaultParagraphFont"/>
    <w:uiPriority w:val="99"/>
    <w:unhideWhenUsed/>
    <w:rsid w:val="001059FE"/>
    <w:rPr>
      <w:color w:val="0563C1" w:themeColor="hyperlink"/>
      <w:u w:val="single"/>
    </w:rPr>
  </w:style>
  <w:style w:type="character" w:styleId="FollowedHyperlink">
    <w:name w:val="FollowedHyperlink"/>
    <w:basedOn w:val="DefaultParagraphFont"/>
    <w:uiPriority w:val="99"/>
    <w:semiHidden/>
    <w:unhideWhenUsed/>
    <w:rsid w:val="001059F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24756">
      <w:bodyDiv w:val="1"/>
      <w:marLeft w:val="300"/>
      <w:marRight w:val="300"/>
      <w:marTop w:val="0"/>
      <w:marBottom w:val="45"/>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sa=i&amp;url=https://www.mixanitouxronou.gr/pos-ta-filakismena-mnimata-ton-kiprion-agoniston-eminan-stin-eleftheri-kipro-i-ellinokiprii-machites-apokrououn-tis-epithesis-tou-attila-aminomeni-pano-stous-tafous-tou-afxentiou-tou-pallikari/&amp;psig=AOvVaw1EPRtjYFWyA1nmbq9Ziajl&amp;ust=1583305581012000&amp;source=images&amp;cd=vfe&amp;ved=0CAIQjRxqFwoTCNjM-Yff_ecCFQAAAAAdAAAAABAD"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youtube.com/watch?v=dWfm1DJzIik" TargetMode="Externa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667</Words>
  <Characters>3805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4464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NIKI</cp:lastModifiedBy>
  <cp:revision>4</cp:revision>
  <dcterms:created xsi:type="dcterms:W3CDTF">2020-03-03T07:03:00Z</dcterms:created>
  <dcterms:modified xsi:type="dcterms:W3CDTF">2020-03-25T17:19:00Z</dcterms:modified>
</cp:coreProperties>
</file>